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528A" w:rsidRDefault="00BA528A" w:rsidP="00BA528A">
      <w:pPr>
        <w:jc w:val="center"/>
        <w:rPr>
          <w:b/>
          <w:sz w:val="28"/>
        </w:rPr>
      </w:pPr>
      <w:r w:rsidRPr="00E95D96">
        <w:rPr>
          <w:b/>
          <w:sz w:val="28"/>
        </w:rPr>
        <w:t>Karta przedmiotu</w:t>
      </w:r>
      <w:r w:rsidR="00685EF9">
        <w:rPr>
          <w:b/>
          <w:sz w:val="28"/>
        </w:rPr>
        <w:t xml:space="preserve">: </w:t>
      </w:r>
      <w:r w:rsidR="00685EF9" w:rsidRPr="00685EF9">
        <w:rPr>
          <w:b/>
          <w:sz w:val="28"/>
          <w:szCs w:val="28"/>
        </w:rPr>
        <w:t xml:space="preserve">Stomatologia zachowawcza i </w:t>
      </w:r>
      <w:proofErr w:type="spellStart"/>
      <w:r w:rsidR="00685EF9" w:rsidRPr="00685EF9">
        <w:rPr>
          <w:b/>
          <w:sz w:val="28"/>
          <w:szCs w:val="28"/>
        </w:rPr>
        <w:t>endodoncja</w:t>
      </w:r>
      <w:proofErr w:type="spellEnd"/>
    </w:p>
    <w:p w:rsidR="00BA528A" w:rsidRPr="00685EF9" w:rsidRDefault="00BA528A" w:rsidP="00BA528A">
      <w:pPr>
        <w:jc w:val="center"/>
        <w:rPr>
          <w:b/>
        </w:rPr>
      </w:pP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BA528A" w:rsidRPr="00442D3F" w:rsidTr="002C6D2C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:rsidR="00BA528A" w:rsidRPr="00442D3F" w:rsidRDefault="00BA528A" w:rsidP="002C6D2C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BA528A" w:rsidRPr="00442D3F" w:rsidTr="002C6D2C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BA528A" w:rsidRPr="00DD6065" w:rsidRDefault="00BA528A" w:rsidP="002C6D2C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Pr="00442D3F">
              <w:rPr>
                <w:b/>
              </w:rPr>
              <w:t>Kierunek studiów:</w:t>
            </w:r>
            <w:r>
              <w:t xml:space="preserve"> Lekarsko-Dentystyczny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:rsidR="00BA528A" w:rsidRPr="00222DB8" w:rsidRDefault="00BA528A" w:rsidP="002C6D2C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2. </w:t>
            </w:r>
            <w:r w:rsidRPr="00442D3F">
              <w:rPr>
                <w:b/>
              </w:rPr>
              <w:t>Poziom kształcenia:</w:t>
            </w:r>
            <w:r w:rsidRPr="00222DB8">
              <w:t xml:space="preserve"> </w:t>
            </w:r>
            <w:r>
              <w:t>Jednolite studia magisterskie</w:t>
            </w:r>
          </w:p>
          <w:p w:rsidR="00BA528A" w:rsidRPr="00222DB8" w:rsidRDefault="00BA528A" w:rsidP="002C6D2C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Pr="00442D3F">
              <w:rPr>
                <w:b/>
              </w:rPr>
              <w:t>Forma studiów:</w:t>
            </w:r>
            <w:r w:rsidRPr="00222DB8">
              <w:t xml:space="preserve"> </w:t>
            </w:r>
            <w:r w:rsidR="00D634C6">
              <w:t>Stacjonarne/Niestacjonarne</w:t>
            </w:r>
            <w:bookmarkStart w:id="0" w:name="_GoBack"/>
            <w:bookmarkEnd w:id="0"/>
          </w:p>
        </w:tc>
      </w:tr>
      <w:tr w:rsidR="00BA528A" w:rsidRPr="00442D3F" w:rsidTr="002C6D2C">
        <w:tc>
          <w:tcPr>
            <w:tcW w:w="4192" w:type="dxa"/>
            <w:gridSpan w:val="2"/>
          </w:tcPr>
          <w:p w:rsidR="00BA528A" w:rsidRPr="00637388" w:rsidRDefault="00BA528A" w:rsidP="00637388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4. </w:t>
            </w:r>
            <w:r w:rsidRPr="00442D3F">
              <w:rPr>
                <w:b/>
              </w:rPr>
              <w:t>Rok:</w:t>
            </w:r>
            <w:r w:rsidRPr="00222DB8">
              <w:t xml:space="preserve"> </w:t>
            </w:r>
            <w:r w:rsidR="00637388">
              <w:rPr>
                <w:b/>
              </w:rPr>
              <w:t>II</w:t>
            </w:r>
          </w:p>
        </w:tc>
        <w:tc>
          <w:tcPr>
            <w:tcW w:w="5500" w:type="dxa"/>
            <w:gridSpan w:val="3"/>
          </w:tcPr>
          <w:p w:rsidR="00BA528A" w:rsidRPr="00DD6065" w:rsidRDefault="00BA528A" w:rsidP="002C6D2C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5. </w:t>
            </w:r>
            <w:r w:rsidRPr="00442D3F">
              <w:rPr>
                <w:b/>
              </w:rPr>
              <w:t xml:space="preserve">Semestr: </w:t>
            </w:r>
            <w:r>
              <w:rPr>
                <w:b/>
              </w:rPr>
              <w:t xml:space="preserve"> </w:t>
            </w:r>
            <w:r w:rsidRPr="000059AB">
              <w:t>Zgodnie z harmonogramem</w:t>
            </w:r>
          </w:p>
        </w:tc>
      </w:tr>
      <w:tr w:rsidR="00BA528A" w:rsidRPr="00442D3F" w:rsidTr="002C6D2C">
        <w:tc>
          <w:tcPr>
            <w:tcW w:w="9692" w:type="dxa"/>
            <w:gridSpan w:val="5"/>
          </w:tcPr>
          <w:p w:rsidR="00BA528A" w:rsidRPr="00DD6065" w:rsidRDefault="00BA528A" w:rsidP="002C6D2C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6. </w:t>
            </w:r>
            <w:r w:rsidRPr="00442D3F">
              <w:rPr>
                <w:b/>
              </w:rPr>
              <w:t>Nazwa przedmiotu:</w:t>
            </w:r>
            <w:r w:rsidRPr="00222DB8">
              <w:t xml:space="preserve"> </w:t>
            </w:r>
            <w:r>
              <w:t>Stomatologia zachowawcza przedkliniczna</w:t>
            </w:r>
          </w:p>
        </w:tc>
      </w:tr>
      <w:tr w:rsidR="00BA528A" w:rsidRPr="00442D3F" w:rsidTr="002C6D2C">
        <w:tc>
          <w:tcPr>
            <w:tcW w:w="9692" w:type="dxa"/>
            <w:gridSpan w:val="5"/>
          </w:tcPr>
          <w:p w:rsidR="00BA528A" w:rsidRPr="00DD6065" w:rsidRDefault="00BA528A" w:rsidP="002C6D2C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7. </w:t>
            </w:r>
            <w:r w:rsidRPr="00442D3F">
              <w:rPr>
                <w:b/>
              </w:rPr>
              <w:t>Status przedmiotu:</w:t>
            </w:r>
            <w:r w:rsidRPr="00222DB8">
              <w:t xml:space="preserve"> </w:t>
            </w:r>
            <w:r>
              <w:t xml:space="preserve"> Obowiązkowy</w:t>
            </w:r>
          </w:p>
        </w:tc>
      </w:tr>
      <w:tr w:rsidR="00BA528A" w:rsidRPr="00442D3F" w:rsidTr="002C6D2C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:rsidR="00BA528A" w:rsidRPr="00DD6065" w:rsidRDefault="00BA528A" w:rsidP="00BA528A">
            <w:pPr>
              <w:pStyle w:val="Akapitzlist"/>
              <w:spacing w:after="0" w:line="240" w:lineRule="auto"/>
              <w:ind w:left="0"/>
              <w:jc w:val="both"/>
            </w:pPr>
            <w:r>
              <w:rPr>
                <w:b/>
              </w:rPr>
              <w:t>8. </w:t>
            </w:r>
            <w:r>
              <w:rPr>
                <w:b/>
                <w:bCs/>
              </w:rPr>
              <w:t xml:space="preserve">Treści programowe </w:t>
            </w:r>
            <w:r w:rsidRPr="00BA073A">
              <w:rPr>
                <w:b/>
                <w:bCs/>
              </w:rPr>
              <w:t>przedmiotu</w:t>
            </w:r>
            <w:r>
              <w:rPr>
                <w:b/>
                <w:bCs/>
              </w:rPr>
              <w:t xml:space="preserve"> i przypisane do nich efekty uczenia się</w:t>
            </w:r>
          </w:p>
        </w:tc>
      </w:tr>
      <w:tr w:rsidR="00BA528A" w:rsidRPr="00442D3F" w:rsidTr="002C6D2C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:rsidR="00BA528A" w:rsidRDefault="00BA528A" w:rsidP="00BA528A">
            <w:pPr>
              <w:spacing w:after="0" w:line="240" w:lineRule="auto"/>
              <w:jc w:val="both"/>
              <w:rPr>
                <w:rFonts w:cstheme="minorHAnsi"/>
              </w:rPr>
            </w:pPr>
            <w:r w:rsidRPr="00BA528A">
              <w:rPr>
                <w:rFonts w:cstheme="minorHAnsi"/>
              </w:rPr>
              <w:t xml:space="preserve">Gabinet stomatologiczny, instrumentarium;   twarde tkanki zęba, biomateriały stomatologiczne; gatunki bakterii, wirusów i grzybów będących najczęstszymi czynnikami etiologicznymi zakażeń i infekcji; rekonstrukcja  twardych tkanek  zębów; leczenie </w:t>
            </w:r>
            <w:proofErr w:type="spellStart"/>
            <w:r w:rsidRPr="00BA528A">
              <w:rPr>
                <w:rFonts w:cstheme="minorHAnsi"/>
              </w:rPr>
              <w:t>endodontyczne</w:t>
            </w:r>
            <w:proofErr w:type="spellEnd"/>
            <w:r w:rsidRPr="00BA528A">
              <w:rPr>
                <w:rFonts w:cstheme="minorHAnsi"/>
              </w:rPr>
              <w:t>, procedury wykonawstwa uzupełnień protetycznych;  rekonstrukcja  brakujących  tkanek w zębie fantomo</w:t>
            </w:r>
            <w:r w:rsidRPr="00BA528A">
              <w:rPr>
                <w:rFonts w:cstheme="minorHAnsi"/>
              </w:rPr>
              <w:softHyphen/>
              <w:t xml:space="preserve">wym; techniki adhezyjne; wykorzystywanie i przetwarzanie informacji, stosując narzędzia informatyczne i korzystając </w:t>
            </w:r>
            <w:r>
              <w:rPr>
                <w:rFonts w:cstheme="minorHAnsi"/>
              </w:rPr>
              <w:br/>
            </w:r>
            <w:r w:rsidRPr="00BA528A">
              <w:rPr>
                <w:rFonts w:cstheme="minorHAnsi"/>
              </w:rPr>
              <w:t>z nowoczesnych źródeł wiedzy medycznej.</w:t>
            </w:r>
          </w:p>
          <w:p w:rsidR="00BA528A" w:rsidRDefault="00BA528A" w:rsidP="00BA528A">
            <w:pPr>
              <w:spacing w:after="0" w:line="240" w:lineRule="auto"/>
              <w:jc w:val="both"/>
            </w:pPr>
            <w:r w:rsidRPr="00442D3F">
              <w:rPr>
                <w:b/>
              </w:rPr>
              <w:t xml:space="preserve">Efekty </w:t>
            </w:r>
            <w:r>
              <w:rPr>
                <w:b/>
              </w:rPr>
              <w:t>uczenia się/</w:t>
            </w:r>
            <w:r w:rsidRPr="000F1048">
              <w:rPr>
                <w:b/>
              </w:rPr>
              <w:t>odniesienie do efektów uczenia się zawartych w standardach</w:t>
            </w:r>
          </w:p>
          <w:p w:rsidR="00BA528A" w:rsidRDefault="00BA528A" w:rsidP="00BA528A">
            <w:pPr>
              <w:spacing w:after="0" w:line="240" w:lineRule="auto"/>
            </w:pPr>
            <w:r>
              <w:t>w zakresie wiedzy student zna i rozumie: C.W4; C.W23; C.W24; C.W26; C.W28</w:t>
            </w:r>
          </w:p>
          <w:p w:rsidR="00BA528A" w:rsidRDefault="00BA528A" w:rsidP="00BA528A">
            <w:pPr>
              <w:spacing w:after="0" w:line="240" w:lineRule="auto"/>
            </w:pPr>
            <w:r>
              <w:t>w zakresie umiejętności student potrafi: C.U9; C.U10; C.U11</w:t>
            </w:r>
          </w:p>
          <w:p w:rsidR="00BA528A" w:rsidRDefault="00BA528A" w:rsidP="00BA528A">
            <w:pPr>
              <w:spacing w:after="0" w:line="240" w:lineRule="auto"/>
            </w:pPr>
            <w:r>
              <w:t>w zakresie kompetencji społecznych student jest gotów do:</w:t>
            </w:r>
            <w:r w:rsidR="00685EF9">
              <w:t xml:space="preserve"> D.U10;</w:t>
            </w:r>
            <w:r>
              <w:t xml:space="preserve"> D.U13</w:t>
            </w:r>
          </w:p>
          <w:p w:rsidR="00BA528A" w:rsidRPr="00EF4979" w:rsidRDefault="00BA528A" w:rsidP="00BA528A">
            <w:pPr>
              <w:spacing w:after="0" w:line="240" w:lineRule="auto"/>
            </w:pPr>
            <w:r w:rsidRPr="00EF4979">
              <w:rPr>
                <w:b/>
              </w:rPr>
              <w:t xml:space="preserve">Forma zakończenia przedmiotu                              </w:t>
            </w:r>
            <w:r>
              <w:rPr>
                <w:b/>
              </w:rPr>
              <w:t>ZALICZENIE</w:t>
            </w:r>
          </w:p>
        </w:tc>
      </w:tr>
      <w:tr w:rsidR="00BA528A" w:rsidRPr="00442D3F" w:rsidTr="002C6D2C">
        <w:tc>
          <w:tcPr>
            <w:tcW w:w="8688" w:type="dxa"/>
            <w:gridSpan w:val="4"/>
            <w:vAlign w:val="center"/>
          </w:tcPr>
          <w:p w:rsidR="00BA528A" w:rsidRPr="00442D3F" w:rsidRDefault="00BA528A" w:rsidP="00BA528A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9. liczba </w:t>
            </w:r>
            <w:r w:rsidRPr="00442D3F">
              <w:rPr>
                <w:b/>
              </w:rPr>
              <w:t>godzin z przedmiotu</w:t>
            </w:r>
          </w:p>
        </w:tc>
        <w:tc>
          <w:tcPr>
            <w:tcW w:w="1004" w:type="dxa"/>
            <w:vAlign w:val="center"/>
          </w:tcPr>
          <w:p w:rsidR="00BA528A" w:rsidRPr="00442D3F" w:rsidRDefault="00BA528A" w:rsidP="002C6D2C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54</w:t>
            </w:r>
          </w:p>
        </w:tc>
      </w:tr>
      <w:tr w:rsidR="00BA528A" w:rsidRPr="00442D3F" w:rsidTr="002C6D2C">
        <w:tc>
          <w:tcPr>
            <w:tcW w:w="8688" w:type="dxa"/>
            <w:gridSpan w:val="4"/>
            <w:vAlign w:val="center"/>
          </w:tcPr>
          <w:p w:rsidR="00BA528A" w:rsidRDefault="00BA528A" w:rsidP="002C6D2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10. </w:t>
            </w:r>
            <w:r w:rsidRPr="00442D3F">
              <w:rPr>
                <w:b/>
              </w:rPr>
              <w:t>liczba punktów ECTS dla przedmiotu</w:t>
            </w:r>
          </w:p>
        </w:tc>
        <w:tc>
          <w:tcPr>
            <w:tcW w:w="1004" w:type="dxa"/>
            <w:vAlign w:val="center"/>
          </w:tcPr>
          <w:p w:rsidR="00BA528A" w:rsidRDefault="00BA528A" w:rsidP="002C6D2C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BA528A" w:rsidRPr="00442D3F" w:rsidTr="002C6D2C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BA528A" w:rsidRPr="00442D3F" w:rsidRDefault="00BA528A" w:rsidP="002C6D2C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11. 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i </w:t>
            </w:r>
            <w:r w:rsidRPr="00442D3F">
              <w:rPr>
                <w:b/>
              </w:rPr>
              <w:t>oceny</w:t>
            </w:r>
            <w:r>
              <w:rPr>
                <w:b/>
              </w:rPr>
              <w:t xml:space="preserve"> efektów uczenia się </w:t>
            </w:r>
          </w:p>
        </w:tc>
      </w:tr>
      <w:tr w:rsidR="00BA528A" w:rsidRPr="00442D3F" w:rsidTr="002C6D2C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BA528A" w:rsidRDefault="00BA528A" w:rsidP="002C6D2C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BA528A" w:rsidRDefault="00BA528A" w:rsidP="002C6D2C">
            <w:pPr>
              <w:spacing w:after="0" w:line="240" w:lineRule="auto"/>
              <w:jc w:val="center"/>
            </w:pPr>
            <w:r>
              <w:t>Sposoby weryfikacji</w:t>
            </w:r>
            <w:r w:rsidRPr="00EF4979">
              <w:rPr>
                <w:b/>
                <w:sz w:val="28"/>
                <w:szCs w:val="28"/>
              </w:rPr>
              <w:t>*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BA528A" w:rsidRDefault="00BA528A" w:rsidP="002C6D2C">
            <w:pPr>
              <w:spacing w:after="0" w:line="240" w:lineRule="auto"/>
              <w:jc w:val="center"/>
            </w:pPr>
            <w:r>
              <w:t>Sposoby oceny*</w:t>
            </w:r>
          </w:p>
        </w:tc>
      </w:tr>
      <w:tr w:rsidR="00BA528A" w:rsidRPr="00442D3F" w:rsidTr="002C6D2C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BA528A" w:rsidRPr="00D44629" w:rsidRDefault="00BA528A" w:rsidP="002C6D2C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BA528A" w:rsidRPr="00613DBF" w:rsidRDefault="00E5071B" w:rsidP="00613DBF">
            <w:pPr>
              <w:spacing w:after="0" w:line="240" w:lineRule="auto"/>
              <w:jc w:val="both"/>
            </w:pPr>
            <w:r w:rsidRPr="00613DBF">
              <w:t xml:space="preserve">Sprawdzian pisemny/ustny – pytania testowe/otwarte, </w:t>
            </w:r>
            <w:r w:rsidR="00685EF9">
              <w:rPr>
                <w:noProof/>
              </w:rPr>
              <w:t>Z</w:t>
            </w:r>
            <w:r w:rsidR="00112D60" w:rsidRPr="00613DBF">
              <w:t>aliczenie ustne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BA528A" w:rsidRPr="00342DAD" w:rsidRDefault="00BA528A" w:rsidP="002C6D2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BA528A" w:rsidRPr="00442D3F" w:rsidTr="002C6D2C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BA528A" w:rsidRPr="00442D3F" w:rsidRDefault="00BA528A" w:rsidP="002C6D2C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BA528A" w:rsidRPr="00613DBF" w:rsidRDefault="00607F7C" w:rsidP="00613DBF">
            <w:pPr>
              <w:spacing w:after="0" w:line="240" w:lineRule="auto"/>
              <w:jc w:val="both"/>
            </w:pPr>
            <w:r w:rsidRPr="00613DBF">
              <w:t xml:space="preserve">Sprawozdanie/Obserwacja/Zaliczenie praktyczne 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BA528A" w:rsidRPr="00342DAD" w:rsidRDefault="00BA528A" w:rsidP="002C6D2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BA528A" w:rsidRPr="00442D3F" w:rsidTr="002C6D2C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BA528A" w:rsidRDefault="00BA528A" w:rsidP="002C6D2C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D30D61" w:rsidRPr="00613DBF" w:rsidRDefault="00D30D61" w:rsidP="00613DBF">
            <w:pPr>
              <w:spacing w:after="0" w:line="240" w:lineRule="auto"/>
              <w:jc w:val="both"/>
              <w:rPr>
                <w:rFonts w:cstheme="minorHAnsi"/>
              </w:rPr>
            </w:pPr>
            <w:r w:rsidRPr="00613DBF">
              <w:rPr>
                <w:rFonts w:cstheme="minorHAnsi"/>
              </w:rPr>
              <w:t>Obserwacja pracy studenta</w:t>
            </w:r>
            <w:r w:rsidRPr="00613DBF">
              <w:rPr>
                <w:rFonts w:cstheme="minorHAnsi"/>
                <w:sz w:val="16"/>
                <w:szCs w:val="16"/>
              </w:rPr>
              <w:t xml:space="preserve"> </w:t>
            </w:r>
            <w:r w:rsidRPr="00613DBF">
              <w:rPr>
                <w:rFonts w:cstheme="minorHAnsi"/>
              </w:rPr>
              <w:t>ocenianie ciągłe przez nauczyciela (obserwacja),</w:t>
            </w:r>
          </w:p>
          <w:p w:rsidR="00BA528A" w:rsidRPr="00613DBF" w:rsidRDefault="00D30D61" w:rsidP="00613DBF">
            <w:pPr>
              <w:spacing w:after="0" w:line="240" w:lineRule="auto"/>
              <w:jc w:val="both"/>
            </w:pPr>
            <w:r w:rsidRPr="00613DBF">
              <w:rPr>
                <w:rFonts w:cstheme="minorHAnsi"/>
              </w:rPr>
              <w:t>dyskusja w czasie zajęć, opinie kolegów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BA528A" w:rsidRPr="00342DAD" w:rsidRDefault="00BA528A" w:rsidP="002C6D2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</w:tbl>
    <w:p w:rsidR="00BA528A" w:rsidRDefault="00BA528A" w:rsidP="00BA528A">
      <w:r w:rsidRPr="00A52355">
        <w:rPr>
          <w:b/>
          <w:sz w:val="28"/>
          <w:szCs w:val="28"/>
        </w:rPr>
        <w:t>*</w:t>
      </w:r>
      <w:r>
        <w:t xml:space="preserve"> zgodnie z regulaminem zajęć z przedmiotu</w:t>
      </w:r>
    </w:p>
    <w:p w:rsidR="00BA528A" w:rsidRDefault="00BA528A" w:rsidP="00BA528A">
      <w:r>
        <w:t xml:space="preserve">    uzyskana ocena oznacza, że:</w:t>
      </w:r>
    </w:p>
    <w:p w:rsidR="00BA528A" w:rsidRPr="000219E6" w:rsidRDefault="00BA528A" w:rsidP="00BA528A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Bardzo dobry (5,0)</w:t>
      </w:r>
      <w:r w:rsidRPr="000219E6">
        <w:rPr>
          <w:rFonts w:cs="Calibri"/>
          <w:color w:val="000000"/>
        </w:rPr>
        <w:t xml:space="preserve"> - zakładane efekty uczenia się zostały osiągnięte i </w:t>
      </w:r>
      <w:r>
        <w:rPr>
          <w:rFonts w:cs="Calibri"/>
          <w:color w:val="000000"/>
        </w:rPr>
        <w:t xml:space="preserve">w </w:t>
      </w:r>
      <w:r w:rsidRPr="000219E6">
        <w:rPr>
          <w:rFonts w:cs="Calibri"/>
          <w:color w:val="000000"/>
        </w:rPr>
        <w:t>znacznym stopniu przekraczają wymagany poziom</w:t>
      </w:r>
    </w:p>
    <w:p w:rsidR="00BA528A" w:rsidRPr="000219E6" w:rsidRDefault="00BA528A" w:rsidP="00BA528A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:rsidR="00BA528A" w:rsidRPr="000219E6" w:rsidRDefault="00BA528A" w:rsidP="00BA528A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Dobry (4,0)</w:t>
      </w:r>
      <w:r w:rsidRPr="000219E6">
        <w:rPr>
          <w:rFonts w:cs="Calibri"/>
          <w:color w:val="000000"/>
        </w:rPr>
        <w:t xml:space="preserve"> – zakładane efekty uczenia się zostały osiągnięte na wymaganym poziomie</w:t>
      </w:r>
    </w:p>
    <w:p w:rsidR="00BA528A" w:rsidRPr="000219E6" w:rsidRDefault="00BA528A" w:rsidP="00BA528A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Dość dobry (3,5)</w:t>
      </w:r>
      <w:r w:rsidRPr="000219E6">
        <w:rPr>
          <w:rFonts w:cs="Calibri"/>
          <w:color w:val="000000"/>
        </w:rPr>
        <w:t xml:space="preserve"> – zakładane efekty uczenia się zostały osiągnięte na średnim wymaganym poziomie</w:t>
      </w:r>
    </w:p>
    <w:p w:rsidR="00BA528A" w:rsidRPr="000219E6" w:rsidRDefault="00BA528A" w:rsidP="00BA528A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Dostateczny (3,0)</w:t>
      </w:r>
      <w:r w:rsidRPr="000219E6">
        <w:rPr>
          <w:rFonts w:cs="Calibri"/>
          <w:color w:val="000000"/>
        </w:rPr>
        <w:t xml:space="preserve"> - zakładane efekty uczenia się zostały osiągnięte na minimalnym wymaganym poziomie</w:t>
      </w:r>
    </w:p>
    <w:p w:rsidR="006D27BD" w:rsidRPr="00C80BD1" w:rsidRDefault="00BA528A" w:rsidP="006D27BD">
      <w:pPr>
        <w:spacing w:after="0" w:line="260" w:lineRule="atLeast"/>
        <w:rPr>
          <w:rFonts w:cstheme="minorHAnsi"/>
          <w:color w:val="0070C0"/>
        </w:rPr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zakładane efekty uczenia się nie zostały uzyskane</w:t>
      </w:r>
    </w:p>
    <w:p w:rsidR="00527E72" w:rsidRPr="00C80BD1" w:rsidRDefault="00796285" w:rsidP="00796285">
      <w:pPr>
        <w:jc w:val="center"/>
        <w:rPr>
          <w:rFonts w:cstheme="minorHAnsi"/>
          <w:color w:val="0070C0"/>
        </w:rPr>
      </w:pPr>
      <w:r w:rsidRPr="00C80BD1">
        <w:rPr>
          <w:rFonts w:cstheme="minorHAnsi"/>
          <w:color w:val="0070C0"/>
        </w:rPr>
        <w:t xml:space="preserve"> </w:t>
      </w:r>
    </w:p>
    <w:p w:rsidR="00527E72" w:rsidRPr="00C80BD1" w:rsidRDefault="00527E72">
      <w:pPr>
        <w:rPr>
          <w:rFonts w:cstheme="minorHAnsi"/>
          <w:color w:val="0070C0"/>
        </w:rPr>
      </w:pPr>
    </w:p>
    <w:sectPr w:rsidR="00527E72" w:rsidRPr="00C80BD1" w:rsidSect="00D14D5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alibri"/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20B6"/>
    <w:rsid w:val="00002B88"/>
    <w:rsid w:val="000972A8"/>
    <w:rsid w:val="00112D60"/>
    <w:rsid w:val="001248E0"/>
    <w:rsid w:val="002F0333"/>
    <w:rsid w:val="003C4617"/>
    <w:rsid w:val="00497ADC"/>
    <w:rsid w:val="004C321A"/>
    <w:rsid w:val="004C4FAB"/>
    <w:rsid w:val="005020FF"/>
    <w:rsid w:val="00527E72"/>
    <w:rsid w:val="005F1079"/>
    <w:rsid w:val="00607F7C"/>
    <w:rsid w:val="00613DBF"/>
    <w:rsid w:val="00637388"/>
    <w:rsid w:val="00685EF9"/>
    <w:rsid w:val="006D27BD"/>
    <w:rsid w:val="00796285"/>
    <w:rsid w:val="00974539"/>
    <w:rsid w:val="00A31FA1"/>
    <w:rsid w:val="00A92556"/>
    <w:rsid w:val="00B01142"/>
    <w:rsid w:val="00BA528A"/>
    <w:rsid w:val="00C320B6"/>
    <w:rsid w:val="00C609B6"/>
    <w:rsid w:val="00C80BD1"/>
    <w:rsid w:val="00D14D51"/>
    <w:rsid w:val="00D17243"/>
    <w:rsid w:val="00D30D61"/>
    <w:rsid w:val="00D634C6"/>
    <w:rsid w:val="00DC4AF3"/>
    <w:rsid w:val="00E5071B"/>
    <w:rsid w:val="00F13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01FAC54-1EDC-4E2C-9C3A-E8CB69B64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14D5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BA528A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Bezodstpw">
    <w:name w:val="No Spacing"/>
    <w:uiPriority w:val="99"/>
    <w:qFormat/>
    <w:rsid w:val="00BA528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styleId="Nagwek">
    <w:name w:val="header"/>
    <w:basedOn w:val="Normalny"/>
    <w:link w:val="NagwekZnak"/>
    <w:rsid w:val="00BA528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NagwekZnak">
    <w:name w:val="Nagłówek Znak"/>
    <w:basedOn w:val="Domylnaczcionkaakapitu"/>
    <w:link w:val="Nagwek"/>
    <w:rsid w:val="00BA528A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50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355</Words>
  <Characters>2132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Alicja Grzanka</dc:creator>
  <cp:keywords/>
  <dc:description/>
  <cp:lastModifiedBy>Alicja Grzanka</cp:lastModifiedBy>
  <cp:revision>4</cp:revision>
  <dcterms:created xsi:type="dcterms:W3CDTF">2020-05-30T00:53:00Z</dcterms:created>
  <dcterms:modified xsi:type="dcterms:W3CDTF">2020-05-30T14:35:00Z</dcterms:modified>
</cp:coreProperties>
</file>